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6E755B" w14:paraId="7E7D9236" w14:textId="77777777" w:rsidTr="006E755B">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360"/>
            </w:tblGrid>
            <w:tr w:rsidR="006E755B" w14:paraId="6BD6BE5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E755B" w14:paraId="7873BCA8" w14:textId="77777777">
                    <w:tc>
                      <w:tcPr>
                        <w:tcW w:w="0" w:type="auto"/>
                        <w:tcMar>
                          <w:top w:w="0" w:type="dxa"/>
                          <w:left w:w="270" w:type="dxa"/>
                          <w:bottom w:w="135" w:type="dxa"/>
                          <w:right w:w="270" w:type="dxa"/>
                        </w:tcMar>
                        <w:hideMark/>
                      </w:tcPr>
                      <w:p w14:paraId="5CDEF3D6" w14:textId="77777777" w:rsidR="006E755B" w:rsidRDefault="006E755B">
                        <w:pPr>
                          <w:spacing w:line="360" w:lineRule="auto"/>
                          <w:jc w:val="center"/>
                          <w:rPr>
                            <w:rFonts w:ascii="Helvetica" w:eastAsia="Times New Roman" w:hAnsi="Helvetica" w:cs="Helvetica"/>
                            <w:color w:val="202020"/>
                            <w:sz w:val="24"/>
                            <w:szCs w:val="24"/>
                          </w:rPr>
                        </w:pPr>
                        <w:r>
                          <w:rPr>
                            <w:rFonts w:ascii="Helvetica" w:eastAsia="Times New Roman" w:hAnsi="Helvetica" w:cs="Helvetica"/>
                            <w:b/>
                            <w:bCs/>
                            <w:noProof/>
                            <w:color w:val="202020"/>
                            <w:sz w:val="30"/>
                            <w:szCs w:val="30"/>
                          </w:rPr>
                          <w:drawing>
                            <wp:inline distT="0" distB="0" distL="0" distR="0" wp14:anchorId="5F116B67" wp14:editId="3A524661">
                              <wp:extent cx="5943600" cy="817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17245"/>
                                      </a:xfrm>
                                      <a:prstGeom prst="rect">
                                        <a:avLst/>
                                      </a:prstGeom>
                                      <a:noFill/>
                                      <a:ln>
                                        <a:noFill/>
                                      </a:ln>
                                    </pic:spPr>
                                  </pic:pic>
                                </a:graphicData>
                              </a:graphic>
                            </wp:inline>
                          </w:drawing>
                        </w:r>
                      </w:p>
                      <w:p w14:paraId="703D3DAB" w14:textId="77777777" w:rsidR="006E755B" w:rsidRDefault="006E755B">
                        <w:pPr>
                          <w:spacing w:line="360" w:lineRule="auto"/>
                          <w:jc w:val="center"/>
                          <w:rPr>
                            <w:rFonts w:ascii="Helvetica" w:eastAsia="Times New Roman" w:hAnsi="Helvetica" w:cs="Helvetica"/>
                            <w:color w:val="202020"/>
                            <w:sz w:val="24"/>
                            <w:szCs w:val="24"/>
                          </w:rPr>
                        </w:pPr>
                        <w:r>
                          <w:rPr>
                            <w:rStyle w:val="Strong"/>
                            <w:rFonts w:ascii="Helvetica" w:eastAsia="Times New Roman" w:hAnsi="Helvetica" w:cs="Helvetica"/>
                            <w:color w:val="202020"/>
                            <w:sz w:val="30"/>
                            <w:szCs w:val="30"/>
                          </w:rPr>
                          <w:t>AAA Utah </w:t>
                        </w:r>
                        <w:r>
                          <w:rPr>
                            <w:rStyle w:val="Strong"/>
                          </w:rPr>
                          <w:t>Offers Free Roadside Assistance to First Responders and Healthcare Workers</w:t>
                        </w:r>
                        <w:r>
                          <w:rPr>
                            <w:rFonts w:ascii="Helvetica" w:eastAsia="Times New Roman" w:hAnsi="Helvetica" w:cs="Helvetica"/>
                            <w:color w:val="202020"/>
                            <w:sz w:val="24"/>
                            <w:szCs w:val="24"/>
                          </w:rPr>
                          <w:br/>
                          <w:t>AAA is mobilizing to help individuals and communities affected by</w:t>
                        </w:r>
                        <w:r>
                          <w:rPr>
                            <w:rFonts w:ascii="Helvetica" w:eastAsia="Times New Roman" w:hAnsi="Helvetica" w:cs="Helvetica"/>
                            <w:color w:val="202020"/>
                            <w:sz w:val="24"/>
                            <w:szCs w:val="24"/>
                          </w:rPr>
                          <w:br/>
                          <w:t>COVID-19 shelter-in-place orders</w:t>
                        </w:r>
                      </w:p>
                    </w:tc>
                  </w:tr>
                </w:tbl>
                <w:p w14:paraId="0B197CD5" w14:textId="77777777" w:rsidR="006E755B" w:rsidRDefault="006E755B">
                  <w:pPr>
                    <w:rPr>
                      <w:rFonts w:ascii="Times New Roman" w:eastAsia="Times New Roman" w:hAnsi="Times New Roman" w:cs="Times New Roman"/>
                      <w:sz w:val="20"/>
                      <w:szCs w:val="20"/>
                    </w:rPr>
                  </w:pPr>
                </w:p>
              </w:tc>
            </w:tr>
          </w:tbl>
          <w:p w14:paraId="2850C39C" w14:textId="77777777" w:rsidR="006E755B" w:rsidRDefault="006E755B">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E755B" w14:paraId="4725A59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E755B" w14:paraId="0B6B8ECF" w14:textId="77777777">
                    <w:tc>
                      <w:tcPr>
                        <w:tcW w:w="0" w:type="auto"/>
                        <w:tcMar>
                          <w:top w:w="0" w:type="dxa"/>
                          <w:left w:w="270" w:type="dxa"/>
                          <w:bottom w:w="135" w:type="dxa"/>
                          <w:right w:w="270" w:type="dxa"/>
                        </w:tcMar>
                        <w:hideMark/>
                      </w:tcPr>
                      <w:p w14:paraId="3D6CED8C" w14:textId="77777777" w:rsidR="006E755B" w:rsidRDefault="006E755B">
                        <w:pPr>
                          <w:pStyle w:val="NormalWeb"/>
                          <w:spacing w:before="150" w:after="150" w:line="360" w:lineRule="auto"/>
                          <w:rPr>
                            <w:rFonts w:ascii="Helvetica" w:hAnsi="Helvetica" w:cs="Helvetica"/>
                            <w:color w:val="202020"/>
                            <w:sz w:val="24"/>
                            <w:szCs w:val="24"/>
                          </w:rPr>
                        </w:pPr>
                        <w:r>
                          <w:rPr>
                            <w:rStyle w:val="Strong"/>
                            <w:rFonts w:ascii="Helvetica" w:hAnsi="Helvetica" w:cs="Helvetica"/>
                            <w:color w:val="202020"/>
                            <w:sz w:val="24"/>
                            <w:szCs w:val="24"/>
                          </w:rPr>
                          <w:t>SALT LAKE CITY, Utah </w:t>
                        </w:r>
                        <w:r>
                          <w:rPr>
                            <w:rFonts w:ascii="Helvetica" w:hAnsi="Helvetica" w:cs="Helvetica"/>
                            <w:color w:val="202020"/>
                            <w:sz w:val="24"/>
                            <w:szCs w:val="24"/>
                          </w:rPr>
                          <w:t>(April 17, 2020) - AAA Utah today announced a new initiative offering free AAA Roadside Assistance service to first responders and healthcare workers, to help get these heroes back on the road so they can save lives and keep the community safe.</w:t>
                        </w:r>
                        <w:r>
                          <w:rPr>
                            <w:rFonts w:ascii="Helvetica" w:hAnsi="Helvetica" w:cs="Helvetica"/>
                            <w:color w:val="202020"/>
                            <w:sz w:val="24"/>
                            <w:szCs w:val="24"/>
                          </w:rPr>
                          <w:br/>
                        </w:r>
                        <w:r>
                          <w:rPr>
                            <w:rFonts w:ascii="Helvetica" w:hAnsi="Helvetica" w:cs="Helvetica"/>
                            <w:color w:val="202020"/>
                            <w:sz w:val="24"/>
                            <w:szCs w:val="24"/>
                          </w:rPr>
                          <w:br/>
                          <w:t>“First responders and healthcare workers are on the front lines of this crisis,” said Tim Condon, President &amp; CEO of AAA Northern California, Nevada &amp; Utah. “Offering free AAA Roadside Assistance when they break down is a small way AAA can help get these heroes back on the road to where they’re needed most. As a member service organization and leader in roadside assistance, AAA is proud to lend our services to ensure the safety, security and peace of mind of the communities we serve.”</w:t>
                        </w:r>
                        <w:r>
                          <w:rPr>
                            <w:rFonts w:ascii="Helvetica" w:hAnsi="Helvetica" w:cs="Helvetica"/>
                            <w:color w:val="202020"/>
                            <w:sz w:val="24"/>
                            <w:szCs w:val="24"/>
                          </w:rPr>
                          <w:br/>
                        </w:r>
                        <w:r>
                          <w:rPr>
                            <w:rFonts w:ascii="Helvetica" w:hAnsi="Helvetica" w:cs="Helvetica"/>
                            <w:color w:val="202020"/>
                            <w:sz w:val="24"/>
                            <w:szCs w:val="24"/>
                          </w:rPr>
                          <w:br/>
                          <w:t>All first responders and healthcare workers, including those who  may not be AAA members, can call 1-800-AAA-HELP if they need roadside assistance. The offer is valid through the end of May. AAA Roadside Assistance operates as an essential service during shelter-in-place orders, and is available 24 hours a day, 7 days a week.</w:t>
                        </w:r>
                        <w:r>
                          <w:rPr>
                            <w:rFonts w:ascii="Helvetica" w:hAnsi="Helvetica" w:cs="Helvetica"/>
                            <w:color w:val="202020"/>
                            <w:sz w:val="24"/>
                            <w:szCs w:val="24"/>
                          </w:rPr>
                          <w:br/>
                        </w:r>
                        <w:r>
                          <w:rPr>
                            <w:rFonts w:ascii="Helvetica" w:hAnsi="Helvetica" w:cs="Helvetica"/>
                            <w:color w:val="202020"/>
                            <w:sz w:val="24"/>
                            <w:szCs w:val="24"/>
                          </w:rPr>
                          <w:br/>
                          <w:t xml:space="preserve">This announcement is the latest of several </w:t>
                        </w:r>
                        <w:proofErr w:type="gramStart"/>
                        <w:r>
                          <w:rPr>
                            <w:rFonts w:ascii="Helvetica" w:hAnsi="Helvetica" w:cs="Helvetica"/>
                            <w:color w:val="202020"/>
                            <w:sz w:val="24"/>
                            <w:szCs w:val="24"/>
                          </w:rPr>
                          <w:t>initiatives</w:t>
                        </w:r>
                        <w:proofErr w:type="gramEnd"/>
                        <w:r>
                          <w:rPr>
                            <w:rFonts w:ascii="Helvetica" w:hAnsi="Helvetica" w:cs="Helvetica"/>
                            <w:color w:val="202020"/>
                            <w:sz w:val="24"/>
                            <w:szCs w:val="24"/>
                          </w:rPr>
                          <w:t xml:space="preserve"> AAA Utah is doing to help communities respond to and recover from COVID-19, including:</w:t>
                        </w:r>
                      </w:p>
                      <w:p w14:paraId="16E1DE57" w14:textId="77777777" w:rsidR="006E755B" w:rsidRDefault="006E755B" w:rsidP="001B263D">
                        <w:pPr>
                          <w:numPr>
                            <w:ilvl w:val="0"/>
                            <w:numId w:val="1"/>
                          </w:numPr>
                          <w:spacing w:before="100" w:beforeAutospacing="1" w:after="100" w:afterAutospacing="1" w:line="360" w:lineRule="auto"/>
                          <w:rPr>
                            <w:color w:val="202020"/>
                          </w:rPr>
                        </w:pPr>
                        <w:r>
                          <w:rPr>
                            <w:rStyle w:val="Strong"/>
                            <w:rFonts w:ascii="Helvetica" w:eastAsia="Times New Roman" w:hAnsi="Helvetica" w:cs="Helvetica"/>
                            <w:color w:val="202020"/>
                            <w:sz w:val="24"/>
                            <w:szCs w:val="24"/>
                          </w:rPr>
                          <w:lastRenderedPageBreak/>
                          <w:t>Insurance Premium Refunds</w:t>
                        </w:r>
                        <w:r>
                          <w:rPr>
                            <w:rFonts w:ascii="Helvetica" w:eastAsia="Times New Roman" w:hAnsi="Helvetica" w:cs="Helvetica"/>
                            <w:color w:val="202020"/>
                            <w:sz w:val="24"/>
                            <w:szCs w:val="24"/>
                          </w:rPr>
                          <w:t xml:space="preserve">: </w:t>
                        </w:r>
                        <w:r>
                          <w:rPr>
                            <w:color w:val="202020"/>
                          </w:rPr>
                          <w:t>AAA Utah's auto policy customers will receive premium refunds totaling $100 million. Members with an active policy as of April 30 will receive a 20% refund for two months of auto premiums (refunds are available everywhere, except where prohibited by law). Customers do not need to take any action to receive their refund, and they can expect to receive it by May 31. The refund program will continue to be evaluated based on the length of shelter-in-place orders.</w:t>
                        </w:r>
                        <w:r>
                          <w:rPr>
                            <w:color w:val="202020"/>
                          </w:rPr>
                          <w:br/>
                          <w:t> </w:t>
                        </w:r>
                      </w:p>
                      <w:p w14:paraId="721B7835" w14:textId="77777777" w:rsidR="006E755B" w:rsidRDefault="006E755B" w:rsidP="001B263D">
                        <w:pPr>
                          <w:numPr>
                            <w:ilvl w:val="0"/>
                            <w:numId w:val="1"/>
                          </w:numPr>
                          <w:spacing w:before="100" w:beforeAutospacing="1" w:after="100" w:afterAutospacing="1" w:line="360" w:lineRule="auto"/>
                          <w:rPr>
                            <w:color w:val="202020"/>
                          </w:rPr>
                        </w:pPr>
                        <w:r>
                          <w:rPr>
                            <w:rStyle w:val="Strong"/>
                            <w:rFonts w:ascii="Helvetica" w:eastAsia="Times New Roman" w:hAnsi="Helvetica" w:cs="Helvetica"/>
                            <w:color w:val="202020"/>
                            <w:sz w:val="24"/>
                            <w:szCs w:val="24"/>
                          </w:rPr>
                          <w:t>Member Wellness Calls</w:t>
                        </w:r>
                        <w:r>
                          <w:rPr>
                            <w:rFonts w:ascii="Helvetica" w:eastAsia="Times New Roman" w:hAnsi="Helvetica" w:cs="Helvetica"/>
                            <w:color w:val="202020"/>
                            <w:sz w:val="24"/>
                            <w:szCs w:val="24"/>
                          </w:rPr>
                          <w:t xml:space="preserve">: </w:t>
                        </w:r>
                        <w:r>
                          <w:rPr>
                            <w:color w:val="202020"/>
                          </w:rPr>
                          <w:t xml:space="preserve">As 95% of the country remains under stay-at-home orders, AAA Utah employees are mobilizing to ensure our members are safe and secure at home. Employees are calling AAA members to share cost-saving </w:t>
                        </w:r>
                        <w:proofErr w:type="gramStart"/>
                        <w:r>
                          <w:rPr>
                            <w:color w:val="202020"/>
                          </w:rPr>
                          <w:t>tips, and</w:t>
                        </w:r>
                        <w:proofErr w:type="gramEnd"/>
                        <w:r>
                          <w:rPr>
                            <w:color w:val="202020"/>
                          </w:rPr>
                          <w:t xml:space="preserve"> offering to connect members to other public resources as they adapt to these challenging times.</w:t>
                        </w:r>
                        <w:r>
                          <w:rPr>
                            <w:color w:val="202020"/>
                          </w:rPr>
                          <w:br/>
                          <w:t> </w:t>
                        </w:r>
                      </w:p>
                      <w:p w14:paraId="22DF89D5" w14:textId="77777777" w:rsidR="006E755B" w:rsidRDefault="006E755B" w:rsidP="001B263D">
                        <w:pPr>
                          <w:numPr>
                            <w:ilvl w:val="0"/>
                            <w:numId w:val="1"/>
                          </w:numPr>
                          <w:spacing w:before="100" w:beforeAutospacing="1" w:after="100" w:afterAutospacing="1" w:line="360" w:lineRule="auto"/>
                          <w:rPr>
                            <w:color w:val="202020"/>
                          </w:rPr>
                        </w:pPr>
                        <w:r>
                          <w:rPr>
                            <w:rStyle w:val="Strong"/>
                            <w:rFonts w:ascii="Helvetica" w:eastAsia="Times New Roman" w:hAnsi="Helvetica" w:cs="Helvetica"/>
                            <w:color w:val="202020"/>
                            <w:sz w:val="24"/>
                            <w:szCs w:val="24"/>
                          </w:rPr>
                          <w:t>Virtual Car Seat Inspections</w:t>
                        </w:r>
                        <w:r>
                          <w:rPr>
                            <w:rFonts w:ascii="Helvetica" w:eastAsia="Times New Roman" w:hAnsi="Helvetica" w:cs="Helvetica"/>
                            <w:color w:val="202020"/>
                            <w:sz w:val="24"/>
                            <w:szCs w:val="24"/>
                          </w:rPr>
                          <w:t>:</w:t>
                        </w:r>
                        <w:r>
                          <w:rPr>
                            <w:color w:val="202020"/>
                          </w:rPr>
                          <w:t xml:space="preserve"> AAA Utah is helping expectant families get home safely from the hospital by offering free virtual car seat inspections with nationally certified Child Passenger Safety Technicians. With 3 in 4 car seats installed incorrectly, this virtual inspection will help ensure their newest family member is safely secured while they need to be on the road.  To learn more about child passenger safety click </w:t>
                        </w:r>
                        <w:hyperlink r:id="rId6" w:tgtFrame="_blank" w:history="1">
                          <w:r>
                            <w:rPr>
                              <w:rStyle w:val="Hyperlink"/>
                              <w:color w:val="007C89"/>
                            </w:rPr>
                            <w:t>here [aaa.us3.list-manage.com]</w:t>
                          </w:r>
                        </w:hyperlink>
                        <w:r>
                          <w:rPr>
                            <w:color w:val="202020"/>
                          </w:rPr>
                          <w:t>. </w:t>
                        </w:r>
                        <w:r>
                          <w:rPr>
                            <w:color w:val="202020"/>
                          </w:rPr>
                          <w:br/>
                          <w:t> </w:t>
                        </w:r>
                      </w:p>
                      <w:p w14:paraId="74B77E87" w14:textId="77777777" w:rsidR="006E755B" w:rsidRDefault="006E755B" w:rsidP="001B263D">
                        <w:pPr>
                          <w:numPr>
                            <w:ilvl w:val="0"/>
                            <w:numId w:val="1"/>
                          </w:numPr>
                          <w:spacing w:before="100" w:beforeAutospacing="1" w:after="100" w:afterAutospacing="1" w:line="360" w:lineRule="auto"/>
                          <w:rPr>
                            <w:color w:val="202020"/>
                          </w:rPr>
                        </w:pPr>
                        <w:r>
                          <w:rPr>
                            <w:rStyle w:val="Strong"/>
                            <w:rFonts w:ascii="Helvetica" w:eastAsia="Times New Roman" w:hAnsi="Helvetica" w:cs="Helvetica"/>
                            <w:color w:val="202020"/>
                            <w:sz w:val="24"/>
                            <w:szCs w:val="24"/>
                          </w:rPr>
                          <w:t>Vehicles for Good</w:t>
                        </w:r>
                        <w:r>
                          <w:rPr>
                            <w:rFonts w:ascii="Helvetica" w:eastAsia="Times New Roman" w:hAnsi="Helvetica" w:cs="Helvetica"/>
                            <w:color w:val="202020"/>
                            <w:sz w:val="24"/>
                            <w:szCs w:val="24"/>
                          </w:rPr>
                          <w:t xml:space="preserve">: </w:t>
                        </w:r>
                        <w:r>
                          <w:rPr>
                            <w:color w:val="202020"/>
                          </w:rPr>
                          <w:t xml:space="preserve">In Northern California, where AAA operates the GIG Car Share service, our Gig4Good program helps local community organizations. Community partners receive free driving credits and dedicated Gig cars to help mobilize their community efforts, including food delivery and distribution. Additionally, Gig is offering 2 hours of free driving credit for members to make essential trips, such as grocery shopping, on Tuesday, April 21 from 2-4 p.m. PST.  To learn more about the program click </w:t>
                        </w:r>
                        <w:hyperlink r:id="rId7" w:tgtFrame="_blank" w:history="1">
                          <w:r>
                            <w:rPr>
                              <w:rStyle w:val="Hyperlink"/>
                              <w:color w:val="007C89"/>
                            </w:rPr>
                            <w:t>here [aaa.us3.list-manage.com]</w:t>
                          </w:r>
                        </w:hyperlink>
                        <w:r>
                          <w:rPr>
                            <w:color w:val="202020"/>
                          </w:rPr>
                          <w:t>. </w:t>
                        </w:r>
                      </w:p>
                      <w:p w14:paraId="3E7DEC31" w14:textId="77777777" w:rsidR="006E755B" w:rsidRDefault="006E755B">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About AAA Utah</w:t>
                        </w:r>
                        <w:r>
                          <w:rPr>
                            <w:rFonts w:ascii="Helvetica" w:eastAsia="Times New Roman" w:hAnsi="Helvetica" w:cs="Helvetica"/>
                            <w:color w:val="202020"/>
                            <w:sz w:val="24"/>
                            <w:szCs w:val="24"/>
                          </w:rPr>
                          <w:br/>
                          <w:t xml:space="preserve">AAA has a proud history of serving Members for over 100 years. AAA is on a mission to create Members for life by unleashing the innovative spirit of 4,000 </w:t>
                        </w:r>
                        <w:r>
                          <w:rPr>
                            <w:rFonts w:ascii="Helvetica" w:eastAsia="Times New Roman" w:hAnsi="Helvetica" w:cs="Helvetica"/>
                            <w:color w:val="202020"/>
                            <w:sz w:val="24"/>
                            <w:szCs w:val="24"/>
                          </w:rPr>
                          <w:lastRenderedPageBreak/>
                          <w:t xml:space="preserve">employees representing 6 million Members across Northern California, Arizona, Utah, Nevada, Montana, Wyoming and Alaska. In addition to legendary roadside assistance, AAA offers home, auto and life </w:t>
                        </w:r>
                        <w:proofErr w:type="gramStart"/>
                        <w:r>
                          <w:rPr>
                            <w:rFonts w:ascii="Helvetica" w:eastAsia="Times New Roman" w:hAnsi="Helvetica" w:cs="Helvetica"/>
                            <w:color w:val="202020"/>
                            <w:sz w:val="24"/>
                            <w:szCs w:val="24"/>
                          </w:rPr>
                          <w:t>insurance,  and</w:t>
                        </w:r>
                        <w:proofErr w:type="gramEnd"/>
                        <w:r>
                          <w:rPr>
                            <w:rFonts w:ascii="Helvetica" w:eastAsia="Times New Roman" w:hAnsi="Helvetica" w:cs="Helvetica"/>
                            <w:color w:val="202020"/>
                            <w:sz w:val="24"/>
                            <w:szCs w:val="24"/>
                          </w:rPr>
                          <w:t xml:space="preserve"> home security through A3 Smart Home. According to Via Magazine's Smart Guide, being a AAA Member can save you more than $1,200 a year. Learn more at </w:t>
                        </w:r>
                        <w:hyperlink r:id="rId8" w:history="1">
                          <w:r>
                            <w:rPr>
                              <w:rStyle w:val="Hyperlink"/>
                              <w:rFonts w:ascii="Helvetica" w:eastAsia="Times New Roman" w:hAnsi="Helvetica" w:cs="Helvetica"/>
                              <w:color w:val="007C89"/>
                              <w:sz w:val="24"/>
                              <w:szCs w:val="24"/>
                            </w:rPr>
                            <w:t>AAA.com [aaa.us3.list-manage.com]</w:t>
                          </w:r>
                        </w:hyperlink>
                        <w:r>
                          <w:rPr>
                            <w:rFonts w:ascii="Helvetica" w:eastAsia="Times New Roman" w:hAnsi="Helvetica" w:cs="Helvetica"/>
                            <w:color w:val="202020"/>
                            <w:sz w:val="24"/>
                            <w:szCs w:val="24"/>
                          </w:rPr>
                          <w:t xml:space="preserve">. </w:t>
                        </w:r>
                      </w:p>
                      <w:p w14:paraId="7FDAE40C" w14:textId="77777777" w:rsidR="006E755B" w:rsidRDefault="006E755B">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p>
                    </w:tc>
                  </w:tr>
                </w:tbl>
                <w:p w14:paraId="385244C9" w14:textId="77777777" w:rsidR="006E755B" w:rsidRDefault="006E755B">
                  <w:pPr>
                    <w:rPr>
                      <w:rFonts w:ascii="Times New Roman" w:eastAsia="Times New Roman" w:hAnsi="Times New Roman" w:cs="Times New Roman"/>
                      <w:sz w:val="20"/>
                      <w:szCs w:val="20"/>
                    </w:rPr>
                  </w:pPr>
                </w:p>
              </w:tc>
            </w:tr>
          </w:tbl>
          <w:p w14:paraId="0A4E7224" w14:textId="77777777" w:rsidR="006E755B" w:rsidRDefault="006E755B">
            <w:pPr>
              <w:rPr>
                <w:rFonts w:ascii="Times New Roman" w:eastAsia="Times New Roman" w:hAnsi="Times New Roman" w:cs="Times New Roman"/>
                <w:sz w:val="20"/>
                <w:szCs w:val="20"/>
              </w:rPr>
            </w:pPr>
          </w:p>
        </w:tc>
      </w:tr>
      <w:tr w:rsidR="006E755B" w14:paraId="163A6C11" w14:textId="77777777" w:rsidTr="006E755B">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6E755B" w14:paraId="24A944A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E755B" w14:paraId="05315798" w14:textId="77777777">
                    <w:tc>
                      <w:tcPr>
                        <w:tcW w:w="0" w:type="auto"/>
                        <w:tcMar>
                          <w:top w:w="0" w:type="dxa"/>
                          <w:left w:w="270" w:type="dxa"/>
                          <w:bottom w:w="135" w:type="dxa"/>
                          <w:right w:w="270" w:type="dxa"/>
                        </w:tcMar>
                        <w:hideMark/>
                      </w:tcPr>
                      <w:p w14:paraId="325F183B" w14:textId="77777777" w:rsidR="006E755B" w:rsidRDefault="006E755B">
                        <w:pPr>
                          <w:spacing w:line="360" w:lineRule="auto"/>
                          <w:rPr>
                            <w:rFonts w:ascii="Helvetica" w:eastAsia="Times New Roman" w:hAnsi="Helvetica" w:cs="Helvetica"/>
                            <w:color w:val="202020"/>
                            <w:sz w:val="24"/>
                            <w:szCs w:val="24"/>
                          </w:rPr>
                        </w:pPr>
                        <w:r>
                          <w:rPr>
                            <w:rFonts w:ascii="Helvetica" w:eastAsia="Times New Roman" w:hAnsi="Helvetica" w:cs="Helvetica"/>
                            <w:noProof/>
                            <w:color w:val="202020"/>
                            <w:sz w:val="24"/>
                            <w:szCs w:val="24"/>
                          </w:rPr>
                          <w:lastRenderedPageBreak/>
                          <w:drawing>
                            <wp:inline distT="0" distB="0" distL="0" distR="0" wp14:anchorId="0162C9AA" wp14:editId="45DF2ABE">
                              <wp:extent cx="59436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3825"/>
                                      </a:xfrm>
                                      <a:prstGeom prst="rect">
                                        <a:avLst/>
                                      </a:prstGeom>
                                      <a:noFill/>
                                      <a:ln>
                                        <a:noFill/>
                                      </a:ln>
                                    </pic:spPr>
                                  </pic:pic>
                                </a:graphicData>
                              </a:graphic>
                            </wp:inline>
                          </w:drawing>
                        </w:r>
                      </w:p>
                    </w:tc>
                  </w:tr>
                </w:tbl>
                <w:p w14:paraId="50FA129F" w14:textId="77777777" w:rsidR="006E755B" w:rsidRDefault="006E755B">
                  <w:pPr>
                    <w:rPr>
                      <w:rFonts w:ascii="Times New Roman" w:eastAsia="Times New Roman" w:hAnsi="Times New Roman" w:cs="Times New Roman"/>
                      <w:sz w:val="20"/>
                      <w:szCs w:val="20"/>
                    </w:rPr>
                  </w:pPr>
                </w:p>
              </w:tc>
            </w:tr>
          </w:tbl>
          <w:p w14:paraId="0CBB0A1E" w14:textId="77777777" w:rsidR="006E755B" w:rsidRDefault="006E755B">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E755B" w14:paraId="2D0CC00A" w14:textId="77777777">
              <w:trPr>
                <w:hidden/>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E755B" w14:paraId="0AB824E5" w14:textId="77777777">
                    <w:trPr>
                      <w:hidden/>
                    </w:trPr>
                    <w:tc>
                      <w:tcPr>
                        <w:tcW w:w="0" w:type="auto"/>
                        <w:tcMar>
                          <w:top w:w="0" w:type="dxa"/>
                          <w:left w:w="270" w:type="dxa"/>
                          <w:bottom w:w="135" w:type="dxa"/>
                          <w:right w:w="270" w:type="dxa"/>
                        </w:tcMar>
                        <w:hideMark/>
                      </w:tcPr>
                      <w:p w14:paraId="7E7FDFC3" w14:textId="77777777" w:rsidR="006E755B" w:rsidRDefault="006E755B">
                        <w:pPr>
                          <w:rPr>
                            <w:rFonts w:eastAsia="Times New Roman"/>
                            <w:vanish/>
                          </w:rPr>
                        </w:pPr>
                      </w:p>
                    </w:tc>
                  </w:tr>
                </w:tbl>
                <w:p w14:paraId="556C0BC7" w14:textId="77777777" w:rsidR="006E755B" w:rsidRDefault="006E755B">
                  <w:pPr>
                    <w:rPr>
                      <w:rFonts w:ascii="Times New Roman" w:eastAsia="Times New Roman" w:hAnsi="Times New Roman" w:cs="Times New Roman"/>
                      <w:sz w:val="20"/>
                      <w:szCs w:val="20"/>
                    </w:rPr>
                  </w:pPr>
                </w:p>
              </w:tc>
            </w:tr>
          </w:tbl>
          <w:p w14:paraId="5D3004F1" w14:textId="77777777" w:rsidR="006E755B" w:rsidRDefault="006E755B">
            <w:pPr>
              <w:rPr>
                <w:rFonts w:ascii="Times New Roman" w:eastAsia="Times New Roman" w:hAnsi="Times New Roman" w:cs="Times New Roman"/>
                <w:sz w:val="20"/>
                <w:szCs w:val="20"/>
              </w:rPr>
            </w:pPr>
          </w:p>
        </w:tc>
      </w:tr>
    </w:tbl>
    <w:p w14:paraId="5A508BD6" w14:textId="77777777" w:rsidR="00612197" w:rsidRDefault="00612197">
      <w:bookmarkStart w:id="0" w:name="_GoBack"/>
      <w:bookmarkEnd w:id="0"/>
    </w:p>
    <w:sectPr w:rsidR="00612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F4708"/>
    <w:multiLevelType w:val="multilevel"/>
    <w:tmpl w:val="99DAA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5B"/>
    <w:rsid w:val="00612197"/>
    <w:rsid w:val="006E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05B2"/>
  <w15:chartTrackingRefBased/>
  <w15:docId w15:val="{98DDBCBD-F692-412A-9771-F62D7F0C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75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55B"/>
    <w:rPr>
      <w:color w:val="0000FF"/>
      <w:u w:val="single"/>
    </w:rPr>
  </w:style>
  <w:style w:type="paragraph" w:styleId="NormalWeb">
    <w:name w:val="Normal (Web)"/>
    <w:basedOn w:val="Normal"/>
    <w:uiPriority w:val="99"/>
    <w:semiHidden/>
    <w:unhideWhenUsed/>
    <w:rsid w:val="006E755B"/>
  </w:style>
  <w:style w:type="character" w:styleId="Strong">
    <w:name w:val="Strong"/>
    <w:basedOn w:val="DefaultParagraphFont"/>
    <w:uiPriority w:val="22"/>
    <w:qFormat/>
    <w:rsid w:val="006E7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AAA.us3.list-2Dmanage.com_track_click-3Fu-3De2468be78ece8c47084b48de7-26id-3D8cf35d84ba-26e-3Df6ddfc8848&amp;d=DwMFaQ&amp;c=aLv4kG3eFBuAUFgZFQ07JQ&amp;r=o4xcDDJOWaaZjk1xQEu8t7D_I2hmEfSAozknovWiWpE&amp;m=KuOwTUCFI0Zei2LGTIeWpwGeg5EqcfYwIRNjSKTEo6w&amp;s=s5phDPPF3ixDyZyCfyORvak_-ERSNv4YK9Qa51YFjSI&amp;e=" TargetMode="External"/><Relationship Id="rId3" Type="http://schemas.openxmlformats.org/officeDocument/2006/relationships/settings" Target="settings.xml"/><Relationship Id="rId7" Type="http://schemas.openxmlformats.org/officeDocument/2006/relationships/hyperlink" Target="https://urldefense.proofpoint.com/v2/url?u=https-3A__AAA.us3.list-2Dmanage.com_track_click-3Fu-3De2468be78ece8c47084b48de7-26id-3D79fb97c3c2-26e-3Df6ddfc8848&amp;d=DwMFaQ&amp;c=aLv4kG3eFBuAUFgZFQ07JQ&amp;r=o4xcDDJOWaaZjk1xQEu8t7D_I2hmEfSAozknovWiWpE&amp;m=KuOwTUCFI0Zei2LGTIeWpwGeg5EqcfYwIRNjSKTEo6w&amp;s=LDn7pAcFv31abYty-Ns5t8BAcc_gsocD6SDVW-mxssA&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AAA.us3.list-2Dmanage.com_track_click-3Fu-3De2468be78ece8c47084b48de7-26id-3Dda7c08efd7-26e-3Df6ddfc8848&amp;d=DwMFaQ&amp;c=aLv4kG3eFBuAUFgZFQ07JQ&amp;r=o4xcDDJOWaaZjk1xQEu8t7D_I2hmEfSAozknovWiWpE&amp;m=KuOwTUCFI0Zei2LGTIeWpwGeg5EqcfYwIRNjSKTEo6w&amp;s=hAiBAgb53SL1yHJ0kEJJTWDegu7JFCWPrsAMxdAzmQc&amp;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 Hector</dc:creator>
  <cp:keywords/>
  <dc:description/>
  <cp:lastModifiedBy>Ponce, Hector</cp:lastModifiedBy>
  <cp:revision>1</cp:revision>
  <dcterms:created xsi:type="dcterms:W3CDTF">2020-04-17T17:34:00Z</dcterms:created>
  <dcterms:modified xsi:type="dcterms:W3CDTF">2020-04-17T17:35:00Z</dcterms:modified>
</cp:coreProperties>
</file>